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216"/>
        <w:tblW w:w="14519" w:type="dxa"/>
        <w:tblLook w:val="04A0" w:firstRow="1" w:lastRow="0" w:firstColumn="1" w:lastColumn="0" w:noHBand="0" w:noVBand="1"/>
      </w:tblPr>
      <w:tblGrid>
        <w:gridCol w:w="1083"/>
        <w:gridCol w:w="1083"/>
        <w:gridCol w:w="1857"/>
        <w:gridCol w:w="1250"/>
        <w:gridCol w:w="1250"/>
        <w:gridCol w:w="1490"/>
        <w:gridCol w:w="1278"/>
        <w:gridCol w:w="1346"/>
        <w:gridCol w:w="3882"/>
      </w:tblGrid>
      <w:tr w:rsidR="00B17E98" w14:paraId="7EAC6F4A" w14:textId="77777777" w:rsidTr="00B17E98">
        <w:trPr>
          <w:trHeight w:val="694"/>
        </w:trPr>
        <w:tc>
          <w:tcPr>
            <w:tcW w:w="1083" w:type="dxa"/>
          </w:tcPr>
          <w:p w14:paraId="3D262B7E" w14:textId="77777777" w:rsidR="00B17E98" w:rsidRDefault="00B17E98" w:rsidP="00B17E9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83" w:type="dxa"/>
            <w:vAlign w:val="center"/>
          </w:tcPr>
          <w:p w14:paraId="2DDE715D" w14:textId="03F7312D" w:rsidR="00B17E98" w:rsidRPr="00E775AE" w:rsidRDefault="00B17E98" w:rsidP="00B17E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Sample</w:t>
            </w:r>
          </w:p>
        </w:tc>
        <w:tc>
          <w:tcPr>
            <w:tcW w:w="1857" w:type="dxa"/>
            <w:vAlign w:val="center"/>
          </w:tcPr>
          <w:p w14:paraId="49AFBF79" w14:textId="35BC342C" w:rsidR="00B17E98" w:rsidRPr="00E775AE" w:rsidRDefault="00B17E98" w:rsidP="00B17E98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Nodes/paranodes</w:t>
            </w:r>
          </w:p>
        </w:tc>
        <w:tc>
          <w:tcPr>
            <w:tcW w:w="1250" w:type="dxa"/>
            <w:vAlign w:val="center"/>
          </w:tcPr>
          <w:p w14:paraId="765151C1" w14:textId="40C14D21" w:rsidR="00B17E98" w:rsidRPr="00B17E98" w:rsidRDefault="00B17E98" w:rsidP="00B17E98">
            <w:pPr>
              <w:jc w:val="center"/>
              <w:rPr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Myelin from small myelinated fibers</w:t>
            </w:r>
          </w:p>
        </w:tc>
        <w:tc>
          <w:tcPr>
            <w:tcW w:w="1250" w:type="dxa"/>
            <w:vAlign w:val="center"/>
          </w:tcPr>
          <w:p w14:paraId="28BA6049" w14:textId="15DF6521" w:rsidR="00B17E98" w:rsidRPr="00B17E98" w:rsidRDefault="00B17E98" w:rsidP="00B17E98">
            <w:pPr>
              <w:jc w:val="center"/>
              <w:rPr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Myelin from large myelinated fibers</w:t>
            </w:r>
          </w:p>
        </w:tc>
        <w:tc>
          <w:tcPr>
            <w:tcW w:w="1490" w:type="dxa"/>
            <w:vAlign w:val="center"/>
          </w:tcPr>
          <w:p w14:paraId="110C9E13" w14:textId="061C2C77" w:rsidR="00B17E98" w:rsidRPr="00B17E98" w:rsidRDefault="00B17E98" w:rsidP="00B17E98">
            <w:pPr>
              <w:jc w:val="center"/>
              <w:rPr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Schwann cells from unmyelinated fibers</w:t>
            </w:r>
          </w:p>
        </w:tc>
        <w:tc>
          <w:tcPr>
            <w:tcW w:w="1278" w:type="dxa"/>
            <w:vAlign w:val="center"/>
          </w:tcPr>
          <w:p w14:paraId="2C18F24E" w14:textId="683B1A3F" w:rsidR="00B17E98" w:rsidRPr="00E775AE" w:rsidRDefault="00B17E98" w:rsidP="00B17E98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Large fiber axons</w:t>
            </w:r>
          </w:p>
        </w:tc>
        <w:tc>
          <w:tcPr>
            <w:tcW w:w="1346" w:type="dxa"/>
            <w:vAlign w:val="center"/>
          </w:tcPr>
          <w:p w14:paraId="5414650A" w14:textId="2177E17F" w:rsidR="00B17E98" w:rsidRPr="00E775AE" w:rsidRDefault="00B17E98" w:rsidP="00B17E98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Small fiber axons</w:t>
            </w:r>
          </w:p>
        </w:tc>
        <w:tc>
          <w:tcPr>
            <w:tcW w:w="3882" w:type="dxa"/>
            <w:vAlign w:val="center"/>
          </w:tcPr>
          <w:p w14:paraId="2D750E25" w14:textId="53ACA511" w:rsidR="00B17E98" w:rsidRPr="00E775AE" w:rsidRDefault="00B17E98" w:rsidP="00B17E98">
            <w:pPr>
              <w:jc w:val="center"/>
              <w:rPr>
                <w:b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Comments</w:t>
            </w:r>
          </w:p>
        </w:tc>
      </w:tr>
      <w:tr w:rsidR="00250F12" w14:paraId="34D07842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70B3EFC0" w14:textId="42332885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X4403</w:t>
            </w:r>
          </w:p>
        </w:tc>
        <w:tc>
          <w:tcPr>
            <w:tcW w:w="1083" w:type="dxa"/>
            <w:vAlign w:val="bottom"/>
          </w:tcPr>
          <w:p w14:paraId="38365F85" w14:textId="3FA642E5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21-2-0768</w:t>
            </w:r>
          </w:p>
        </w:tc>
        <w:tc>
          <w:tcPr>
            <w:tcW w:w="1857" w:type="dxa"/>
            <w:vAlign w:val="bottom"/>
          </w:tcPr>
          <w:p w14:paraId="18FB520D" w14:textId="5CF17203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C87834D" w14:textId="35AFC27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5C52538" w14:textId="32C4463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731C61D" w14:textId="2EC696E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396B3E31" w14:textId="1397FD7A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623DA774" w14:textId="48E3F7D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724DFC2E" w14:textId="77777777" w:rsidR="00250F12" w:rsidRDefault="00250F12" w:rsidP="00250F12"/>
        </w:tc>
      </w:tr>
      <w:tr w:rsidR="00250F12" w14:paraId="68901DB3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4D9E50B4" w14:textId="68611717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X4404</w:t>
            </w:r>
          </w:p>
        </w:tc>
        <w:tc>
          <w:tcPr>
            <w:tcW w:w="1083" w:type="dxa"/>
            <w:vAlign w:val="bottom"/>
          </w:tcPr>
          <w:p w14:paraId="3CA24615" w14:textId="6FBFCDA1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21-2-0769</w:t>
            </w:r>
          </w:p>
        </w:tc>
        <w:tc>
          <w:tcPr>
            <w:tcW w:w="1857" w:type="dxa"/>
            <w:vAlign w:val="bottom"/>
          </w:tcPr>
          <w:p w14:paraId="38675FC2" w14:textId="6CA756EE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0D15DEE" w14:textId="6ABEDD46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2B0D661A" w14:textId="373BA72A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3C12C9FD" w14:textId="0688BCD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04836D01" w14:textId="46C161FE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40F97D1B" w14:textId="03D9179B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3E41420F" w14:textId="77777777" w:rsidR="00250F12" w:rsidRDefault="00250F12" w:rsidP="00250F12"/>
        </w:tc>
      </w:tr>
      <w:tr w:rsidR="00250F12" w14:paraId="24DBC60B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65E2AD18" w14:textId="2C40987E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X4405</w:t>
            </w:r>
          </w:p>
        </w:tc>
        <w:tc>
          <w:tcPr>
            <w:tcW w:w="1083" w:type="dxa"/>
            <w:vAlign w:val="bottom"/>
          </w:tcPr>
          <w:p w14:paraId="7BD05D93" w14:textId="4526EF1E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21-2-0770</w:t>
            </w:r>
          </w:p>
        </w:tc>
        <w:tc>
          <w:tcPr>
            <w:tcW w:w="1857" w:type="dxa"/>
            <w:vAlign w:val="bottom"/>
          </w:tcPr>
          <w:p w14:paraId="03A2D2C8" w14:textId="3A6B4FFA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187CF83C" w14:textId="41E80C47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D4BC468" w14:textId="7E2BCD31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EBA7C82" w14:textId="716BC2FD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24387CCA" w14:textId="4E245D3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26181BDD" w14:textId="64190A2E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05F1B5E5" w14:textId="77777777" w:rsidR="00250F12" w:rsidRDefault="00250F12" w:rsidP="00250F12"/>
        </w:tc>
      </w:tr>
      <w:tr w:rsidR="00250F12" w14:paraId="42A39A1E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4DDCD18F" w14:textId="01B02778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X4406</w:t>
            </w:r>
          </w:p>
        </w:tc>
        <w:tc>
          <w:tcPr>
            <w:tcW w:w="1083" w:type="dxa"/>
            <w:vAlign w:val="bottom"/>
          </w:tcPr>
          <w:p w14:paraId="1E496226" w14:textId="5DE6EAB4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21-2-0771</w:t>
            </w:r>
          </w:p>
        </w:tc>
        <w:tc>
          <w:tcPr>
            <w:tcW w:w="1857" w:type="dxa"/>
            <w:vAlign w:val="bottom"/>
          </w:tcPr>
          <w:p w14:paraId="00471098" w14:textId="2FA86293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15440F4" w14:textId="69DA6F67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584CB126" w14:textId="7BF09FA0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1134E53C" w14:textId="5928BBD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1694F50F" w14:textId="0ABA93DA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6B8A00E3" w14:textId="32C6D1E3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2850E666" w14:textId="77777777" w:rsidR="00250F12" w:rsidRDefault="00250F12" w:rsidP="00250F12"/>
        </w:tc>
      </w:tr>
      <w:tr w:rsidR="00250F12" w14:paraId="01972C11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25A211E0" w14:textId="7EC6D980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X4407</w:t>
            </w:r>
          </w:p>
        </w:tc>
        <w:tc>
          <w:tcPr>
            <w:tcW w:w="1083" w:type="dxa"/>
            <w:vAlign w:val="bottom"/>
          </w:tcPr>
          <w:p w14:paraId="195C3A2E" w14:textId="2D92F9BD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21-2-0772</w:t>
            </w:r>
          </w:p>
        </w:tc>
        <w:tc>
          <w:tcPr>
            <w:tcW w:w="1857" w:type="dxa"/>
            <w:vAlign w:val="bottom"/>
          </w:tcPr>
          <w:p w14:paraId="0230C2EB" w14:textId="106EB41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23B25A6F" w14:textId="6A6CDF11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C441C7C" w14:textId="0E14E005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2C058875" w14:textId="720D054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1047FF01" w14:textId="788FF5FD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</w:p>
        </w:tc>
        <w:tc>
          <w:tcPr>
            <w:tcW w:w="1346" w:type="dxa"/>
            <w:vAlign w:val="bottom"/>
          </w:tcPr>
          <w:p w14:paraId="350E883B" w14:textId="45DCE78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098D0220" w14:textId="77777777" w:rsidR="00250F12" w:rsidRDefault="00250F12" w:rsidP="00250F12"/>
        </w:tc>
      </w:tr>
      <w:tr w:rsidR="00250F12" w14:paraId="5A091EF1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3CF451F1" w14:textId="7A839369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X4408</w:t>
            </w:r>
          </w:p>
        </w:tc>
        <w:tc>
          <w:tcPr>
            <w:tcW w:w="1083" w:type="dxa"/>
            <w:vAlign w:val="bottom"/>
          </w:tcPr>
          <w:p w14:paraId="1F82429F" w14:textId="24BB157D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21-2-0773</w:t>
            </w:r>
          </w:p>
        </w:tc>
        <w:tc>
          <w:tcPr>
            <w:tcW w:w="1857" w:type="dxa"/>
            <w:vAlign w:val="bottom"/>
          </w:tcPr>
          <w:p w14:paraId="63429B50" w14:textId="46AA8F7D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0D4D3155" w14:textId="184F94C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656A3CD4" w14:textId="400ADB53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37AC7EA3" w14:textId="7B8CDADC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101A54F6" w14:textId="65B536B6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bottom"/>
          </w:tcPr>
          <w:p w14:paraId="5D3A1F7B" w14:textId="7400C9A4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82" w:type="dxa"/>
          </w:tcPr>
          <w:p w14:paraId="19D6A1C7" w14:textId="77777777" w:rsidR="00250F12" w:rsidRDefault="00250F12" w:rsidP="00250F12"/>
        </w:tc>
      </w:tr>
      <w:tr w:rsidR="00250F12" w14:paraId="1A05D3BF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6BD9BA5E" w14:textId="38341714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X4409</w:t>
            </w:r>
          </w:p>
        </w:tc>
        <w:tc>
          <w:tcPr>
            <w:tcW w:w="1083" w:type="dxa"/>
            <w:vAlign w:val="bottom"/>
          </w:tcPr>
          <w:p w14:paraId="2AF4E09D" w14:textId="41663CB9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21-2-0774</w:t>
            </w:r>
          </w:p>
        </w:tc>
        <w:tc>
          <w:tcPr>
            <w:tcW w:w="1857" w:type="dxa"/>
            <w:vAlign w:val="bottom"/>
          </w:tcPr>
          <w:p w14:paraId="0F59B171" w14:textId="5D449D80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EF8FDAF" w14:textId="2C5B1A55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31292746" w14:textId="3E0DF8C2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12D47649" w14:textId="390D0810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2154978C" w14:textId="43FB22A2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46" w:type="dxa"/>
            <w:vAlign w:val="bottom"/>
          </w:tcPr>
          <w:p w14:paraId="45468E95" w14:textId="146C6C02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3ED8B0DD" w14:textId="77777777" w:rsidR="00250F12" w:rsidRDefault="00250F12" w:rsidP="00250F12"/>
        </w:tc>
      </w:tr>
      <w:tr w:rsidR="00250F12" w14:paraId="7BE6FB36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2977CD85" w14:textId="0A34529D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X4410</w:t>
            </w:r>
          </w:p>
        </w:tc>
        <w:tc>
          <w:tcPr>
            <w:tcW w:w="1083" w:type="dxa"/>
            <w:vAlign w:val="bottom"/>
          </w:tcPr>
          <w:p w14:paraId="6C990879" w14:textId="1451F681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21-2-0775</w:t>
            </w:r>
          </w:p>
        </w:tc>
        <w:tc>
          <w:tcPr>
            <w:tcW w:w="1857" w:type="dxa"/>
            <w:vAlign w:val="bottom"/>
          </w:tcPr>
          <w:p w14:paraId="45E6EBBD" w14:textId="1E784353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6EE8D26" w14:textId="06BB7C48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48A9BC54" w14:textId="619B8150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32AAADF8" w14:textId="25BCCBE1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45073451" w14:textId="05FEB3DA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46" w:type="dxa"/>
            <w:vAlign w:val="bottom"/>
          </w:tcPr>
          <w:p w14:paraId="406EDA72" w14:textId="0443F750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82" w:type="dxa"/>
          </w:tcPr>
          <w:p w14:paraId="77BF2B24" w14:textId="77777777" w:rsidR="00250F12" w:rsidRDefault="00250F12" w:rsidP="00250F12"/>
        </w:tc>
      </w:tr>
      <w:tr w:rsidR="00250F12" w14:paraId="220AEBCD" w14:textId="77777777" w:rsidTr="009B09E6">
        <w:trPr>
          <w:trHeight w:hRule="exact" w:val="567"/>
        </w:trPr>
        <w:tc>
          <w:tcPr>
            <w:tcW w:w="1083" w:type="dxa"/>
            <w:vAlign w:val="bottom"/>
          </w:tcPr>
          <w:p w14:paraId="4393C110" w14:textId="276A5F73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X4411</w:t>
            </w:r>
          </w:p>
        </w:tc>
        <w:tc>
          <w:tcPr>
            <w:tcW w:w="1083" w:type="dxa"/>
            <w:vAlign w:val="bottom"/>
          </w:tcPr>
          <w:p w14:paraId="67403FA0" w14:textId="36DC752D" w:rsidR="00250F12" w:rsidRDefault="00250F12" w:rsidP="00250F12">
            <w:r>
              <w:rPr>
                <w:rFonts w:ascii="Arial" w:hAnsi="Arial" w:cs="Arial"/>
                <w:color w:val="000000"/>
                <w:sz w:val="20"/>
                <w:szCs w:val="20"/>
              </w:rPr>
              <w:t>21-2-0776</w:t>
            </w:r>
          </w:p>
        </w:tc>
        <w:tc>
          <w:tcPr>
            <w:tcW w:w="1857" w:type="dxa"/>
            <w:vAlign w:val="bottom"/>
          </w:tcPr>
          <w:p w14:paraId="26D5C474" w14:textId="3A3277FF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1DE5C1F" w14:textId="3D32555E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vAlign w:val="bottom"/>
          </w:tcPr>
          <w:p w14:paraId="7A810420" w14:textId="4F01C7EC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  <w:vAlign w:val="bottom"/>
          </w:tcPr>
          <w:p w14:paraId="42882AFF" w14:textId="125F7B3C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bottom"/>
          </w:tcPr>
          <w:p w14:paraId="2CA61098" w14:textId="74075FBF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346" w:type="dxa"/>
            <w:vAlign w:val="bottom"/>
          </w:tcPr>
          <w:p w14:paraId="79D76C42" w14:textId="59F11001" w:rsidR="00250F12" w:rsidRDefault="00250F12" w:rsidP="00250F12">
            <w:r>
              <w:rPr>
                <w:rFonts w:ascii="Arial" w:hAnsi="Arial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3882" w:type="dxa"/>
          </w:tcPr>
          <w:p w14:paraId="58612666" w14:textId="77777777" w:rsidR="00250F12" w:rsidRDefault="00250F12" w:rsidP="00250F12"/>
        </w:tc>
      </w:tr>
    </w:tbl>
    <w:p w14:paraId="49355E64" w14:textId="50D53C54" w:rsidR="00476A26" w:rsidRPr="00250F12" w:rsidRDefault="00B17E98" w:rsidP="00B17E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50F12">
        <w:rPr>
          <w:b/>
          <w:bCs/>
          <w:sz w:val="24"/>
          <w:szCs w:val="24"/>
        </w:rPr>
        <w:t>Monkey Peripheral Nerve Ig</w:t>
      </w:r>
      <w:r w:rsidR="00250F12" w:rsidRPr="00250F12">
        <w:rPr>
          <w:b/>
          <w:bCs/>
          <w:sz w:val="24"/>
          <w:szCs w:val="24"/>
        </w:rPr>
        <w:t>M</w:t>
      </w:r>
    </w:p>
    <w:sectPr w:rsidR="00476A26" w:rsidRPr="00250F12" w:rsidSect="00897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45F4" w14:textId="77777777" w:rsidR="00DC42CF" w:rsidRDefault="00DC42CF" w:rsidP="00897E3E">
      <w:pPr>
        <w:spacing w:after="0" w:line="240" w:lineRule="auto"/>
      </w:pPr>
      <w:r>
        <w:separator/>
      </w:r>
    </w:p>
  </w:endnote>
  <w:endnote w:type="continuationSeparator" w:id="0">
    <w:p w14:paraId="6EB701FA" w14:textId="77777777" w:rsidR="00DC42CF" w:rsidRDefault="00DC42CF" w:rsidP="0089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05E6" w14:textId="77777777" w:rsidR="00DC42CF" w:rsidRDefault="00DC42CF" w:rsidP="00897E3E">
      <w:pPr>
        <w:spacing w:after="0" w:line="240" w:lineRule="auto"/>
      </w:pPr>
      <w:r>
        <w:separator/>
      </w:r>
    </w:p>
  </w:footnote>
  <w:footnote w:type="continuationSeparator" w:id="0">
    <w:p w14:paraId="77398022" w14:textId="77777777" w:rsidR="00DC42CF" w:rsidRDefault="00DC42CF" w:rsidP="0089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95"/>
    <w:rsid w:val="00170C95"/>
    <w:rsid w:val="00250F12"/>
    <w:rsid w:val="00476A26"/>
    <w:rsid w:val="00897E3E"/>
    <w:rsid w:val="009B55C6"/>
    <w:rsid w:val="009F0204"/>
    <w:rsid w:val="00B17E98"/>
    <w:rsid w:val="00C656F2"/>
    <w:rsid w:val="00CA6A5F"/>
    <w:rsid w:val="00DC42CF"/>
    <w:rsid w:val="00E5088D"/>
    <w:rsid w:val="00E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A9A"/>
  <w15:docId w15:val="{ADBA4669-E582-4A57-9503-12691C7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E3E"/>
  </w:style>
  <w:style w:type="paragraph" w:styleId="Piedepgina">
    <w:name w:val="footer"/>
    <w:basedOn w:val="Normal"/>
    <w:link w:val="PiedepginaCar"/>
    <w:uiPriority w:val="99"/>
    <w:unhideWhenUsed/>
    <w:rsid w:val="00897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Pascual Goni</dc:creator>
  <cp:lastModifiedBy>Comunicacio 10</cp:lastModifiedBy>
  <cp:revision>3</cp:revision>
  <cp:lastPrinted>2020-02-10T14:22:00Z</cp:lastPrinted>
  <dcterms:created xsi:type="dcterms:W3CDTF">2021-04-26T08:05:00Z</dcterms:created>
  <dcterms:modified xsi:type="dcterms:W3CDTF">2021-04-26T08:21:00Z</dcterms:modified>
</cp:coreProperties>
</file>